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SKETCHBOOK CHECK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2/15/16 or Tue 2/16/16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Do not write! For teacher use only.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Personal goals with one illustrated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Still life drawing of flowers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Drawing of an artwork from the textbook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Eyes practice page (3 pairs)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Line: list of types with examples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Line: drawings of faces (contour, continuous, blind, etc.)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Grid drawing: cat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Grid drawing: bird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Grid drawing: face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Value: blending worksheet with value scale and sphere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Value: cross-hatching worksheet with 3D forms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Value: abstract drawing using all 5 methods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(blending, hatching, cross-hatching, stippling, scribbling)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Texture: grid filled with 24 examples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Texture: elements of art worksheet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Texture: practice copying worksheet (tree, can, pine cone)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Texture: apply to 3D forms (cone, cylinder, sphere, cube)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 analysis of 2 portraits (Chuck Close and Frida Kahlo)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Facial proportions with reference lines drawing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Nose practice page (3 noses)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 analysis of an artwork by Vik Muniz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Grade: 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SKETCHBOOK CHECK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 2/15/16 or Tue 2/16/16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Do not write! For teacher use only.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Personal goals with one illustrated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Still life drawing of flowers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Drawing of an artwork from the textbook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Eyes practice page (3 pairs)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Line: list of types with examples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Line: drawings of faces (contour, continuous, blind, etc.)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Grid drawing: cat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Grid drawing: bird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Grid drawing: face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Value: blending worksheet with value scale and sphere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Value: cross-hatching worksheet with 3D forms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Value: abstract drawing using all 5 methods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(blending, hatching, cross-hatching, stippling, scribbling)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Texture: grid filled with 24 examples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Texture: elements of art worksheet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Texture: practice copying worksheet (tree, can, pine cone)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Texture: apply to 3D forms (cone, cylinder, sphere, cube)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 analysis of 2 portraits (Chuck Close and Frida Kahlo)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Facial proportions with reference lines drawing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Nose practice page (3 noses)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 analysis of an artwork by Vik Muniz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Grade: 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